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FA" w:rsidRPr="005A1E03" w:rsidRDefault="009100FA" w:rsidP="00715957">
      <w:pPr>
        <w:spacing w:line="360" w:lineRule="auto"/>
        <w:jc w:val="center"/>
        <w:rPr>
          <w:rFonts w:ascii="仿宋_GB2312" w:eastAsia="仿宋_GB2312" w:cs="Times New Roman"/>
          <w:b/>
          <w:bCs/>
          <w:sz w:val="36"/>
          <w:szCs w:val="36"/>
        </w:rPr>
      </w:pPr>
      <w:r w:rsidRPr="005A1E03">
        <w:rPr>
          <w:rFonts w:ascii="仿宋_GB2312" w:eastAsia="仿宋_GB2312" w:cs="仿宋_GB2312" w:hint="eastAsia"/>
          <w:b/>
          <w:bCs/>
          <w:sz w:val="36"/>
          <w:szCs w:val="36"/>
        </w:rPr>
        <w:t>云南大学关于遴选</w:t>
      </w:r>
      <w:r>
        <w:rPr>
          <w:rFonts w:ascii="仿宋_GB2312" w:eastAsia="仿宋_GB2312" w:cs="仿宋_GB2312" w:hint="eastAsia"/>
          <w:b/>
          <w:bCs/>
          <w:sz w:val="36"/>
          <w:szCs w:val="36"/>
        </w:rPr>
        <w:t>首批</w:t>
      </w:r>
      <w:r w:rsidRPr="005A1E03">
        <w:rPr>
          <w:rFonts w:ascii="仿宋_GB2312" w:eastAsia="仿宋_GB2312" w:cs="仿宋_GB2312" w:hint="eastAsia"/>
          <w:b/>
          <w:bCs/>
          <w:sz w:val="36"/>
          <w:szCs w:val="36"/>
        </w:rPr>
        <w:t>教研室</w:t>
      </w:r>
      <w:r>
        <w:rPr>
          <w:rFonts w:ascii="仿宋_GB2312" w:eastAsia="仿宋_GB2312" w:cs="仿宋_GB2312" w:hint="eastAsia"/>
          <w:b/>
          <w:bCs/>
          <w:sz w:val="36"/>
          <w:szCs w:val="36"/>
        </w:rPr>
        <w:t>示范点</w:t>
      </w:r>
      <w:r w:rsidRPr="005A1E03">
        <w:rPr>
          <w:rFonts w:ascii="仿宋_GB2312" w:eastAsia="仿宋_GB2312" w:cs="仿宋_GB2312" w:hint="eastAsia"/>
          <w:b/>
          <w:bCs/>
          <w:sz w:val="36"/>
          <w:szCs w:val="36"/>
        </w:rPr>
        <w:t>的通知</w:t>
      </w:r>
    </w:p>
    <w:p w:rsidR="009100FA" w:rsidRPr="005A1E03" w:rsidRDefault="009100FA" w:rsidP="006C5B9B">
      <w:pPr>
        <w:spacing w:line="50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9100FA" w:rsidRPr="005A1E03" w:rsidRDefault="009100FA" w:rsidP="00AE076B">
      <w:pPr>
        <w:spacing w:line="50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各学院、教学部</w:t>
      </w:r>
      <w:r w:rsidRPr="005A1E03">
        <w:rPr>
          <w:rFonts w:ascii="仿宋_GB2312" w:eastAsia="仿宋_GB2312" w:cs="仿宋_GB2312" w:hint="eastAsia"/>
          <w:sz w:val="28"/>
          <w:szCs w:val="28"/>
        </w:rPr>
        <w:t>：</w:t>
      </w:r>
    </w:p>
    <w:p w:rsidR="009100FA" w:rsidRPr="005F6537" w:rsidRDefault="009100FA" w:rsidP="006C5B9B">
      <w:pPr>
        <w:spacing w:line="50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为进一步强化</w:t>
      </w:r>
      <w:r w:rsidRPr="00262E1C">
        <w:rPr>
          <w:rFonts w:ascii="仿宋_GB2312" w:eastAsia="仿宋_GB2312" w:cs="仿宋_GB2312" w:hint="eastAsia"/>
          <w:sz w:val="28"/>
          <w:szCs w:val="28"/>
        </w:rPr>
        <w:t>教研室</w:t>
      </w:r>
      <w:r>
        <w:rPr>
          <w:rFonts w:ascii="仿宋_GB2312" w:eastAsia="仿宋_GB2312" w:cs="仿宋_GB2312" w:hint="eastAsia"/>
          <w:sz w:val="28"/>
          <w:szCs w:val="28"/>
        </w:rPr>
        <w:t>在教学中的基本单元地位，使</w:t>
      </w:r>
      <w:r>
        <w:rPr>
          <w:rFonts w:ascii="仿宋_GB2312" w:eastAsia="仿宋_GB2312" w:hAnsi="宋体" w:cs="仿宋_GB2312" w:hint="eastAsia"/>
          <w:sz w:val="28"/>
          <w:szCs w:val="28"/>
        </w:rPr>
        <w:t>之真正成为</w:t>
      </w:r>
      <w:r>
        <w:rPr>
          <w:rFonts w:ascii="仿宋_GB2312" w:eastAsia="仿宋_GB2312" w:cs="仿宋_GB2312" w:hint="eastAsia"/>
          <w:sz w:val="28"/>
          <w:szCs w:val="28"/>
        </w:rPr>
        <w:t>教书育人、师资培育和教学研究</w:t>
      </w:r>
      <w:r>
        <w:rPr>
          <w:rFonts w:ascii="仿宋_GB2312" w:eastAsia="仿宋_GB2312" w:hAnsi="宋体" w:cs="仿宋_GB2312" w:hint="eastAsia"/>
          <w:sz w:val="28"/>
          <w:szCs w:val="28"/>
        </w:rPr>
        <w:t>的</w:t>
      </w:r>
      <w:r w:rsidRPr="00503121">
        <w:rPr>
          <w:rFonts w:ascii="仿宋_GB2312" w:eastAsia="仿宋_GB2312" w:hAnsi="宋体" w:cs="仿宋_GB2312" w:hint="eastAsia"/>
          <w:sz w:val="28"/>
          <w:szCs w:val="28"/>
        </w:rPr>
        <w:t>实体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cs="仿宋_GB2312" w:hint="eastAsia"/>
          <w:sz w:val="28"/>
          <w:szCs w:val="28"/>
        </w:rPr>
        <w:t>进一步</w:t>
      </w:r>
      <w:r w:rsidRPr="00262E1C">
        <w:rPr>
          <w:rFonts w:ascii="仿宋_GB2312" w:eastAsia="仿宋_GB2312" w:cs="仿宋_GB2312" w:hint="eastAsia"/>
          <w:sz w:val="28"/>
          <w:szCs w:val="28"/>
        </w:rPr>
        <w:t>提高我校</w:t>
      </w:r>
      <w:r>
        <w:rPr>
          <w:rFonts w:ascii="仿宋_GB2312" w:eastAsia="仿宋_GB2312" w:cs="仿宋_GB2312" w:hint="eastAsia"/>
          <w:sz w:val="28"/>
          <w:szCs w:val="28"/>
        </w:rPr>
        <w:t>人才培养质量，学校决定从全校教研室中遴选一批优秀教研室作为示范点予以建设，打造一批高水平的教研室，发挥其示范引领和辐射作用。现将有关遴选事项通知如下：</w:t>
      </w:r>
    </w:p>
    <w:p w:rsidR="009100FA" w:rsidRPr="00351C89" w:rsidRDefault="009100FA" w:rsidP="006C5B9B">
      <w:pPr>
        <w:spacing w:line="500" w:lineRule="exact"/>
        <w:ind w:firstLineChars="218" w:firstLine="613"/>
        <w:rPr>
          <w:rFonts w:ascii="仿宋_GB2312" w:eastAsia="仿宋_GB2312" w:cs="Times New Roman"/>
          <w:b/>
          <w:bCs/>
          <w:sz w:val="28"/>
          <w:szCs w:val="28"/>
        </w:rPr>
      </w:pPr>
      <w:r w:rsidRPr="00351C89">
        <w:rPr>
          <w:rFonts w:ascii="仿宋_GB2312" w:eastAsia="仿宋_GB2312" w:cs="仿宋_GB2312" w:hint="eastAsia"/>
          <w:b/>
          <w:bCs/>
          <w:sz w:val="28"/>
          <w:szCs w:val="28"/>
        </w:rPr>
        <w:t>一、遴选原则</w:t>
      </w:r>
    </w:p>
    <w:p w:rsidR="009100FA" w:rsidRPr="005F6537" w:rsidRDefault="009100FA" w:rsidP="006C5B9B">
      <w:pPr>
        <w:spacing w:line="50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5F6537">
        <w:rPr>
          <w:rFonts w:ascii="仿宋_GB2312" w:eastAsia="仿宋_GB2312" w:cs="仿宋_GB2312" w:hint="eastAsia"/>
          <w:sz w:val="28"/>
          <w:szCs w:val="28"/>
        </w:rPr>
        <w:t>教研室是</w:t>
      </w:r>
      <w:r w:rsidRPr="001409B6">
        <w:rPr>
          <w:rFonts w:ascii="仿宋_GB2312" w:eastAsia="仿宋_GB2312" w:cs="仿宋_GB2312" w:hint="eastAsia"/>
          <w:sz w:val="28"/>
          <w:szCs w:val="28"/>
        </w:rPr>
        <w:t>直接组织教学、开展科学研究的基层单位</w:t>
      </w:r>
      <w:r w:rsidRPr="005F6537">
        <w:rPr>
          <w:rFonts w:ascii="仿宋_GB2312" w:eastAsia="仿宋_GB2312" w:cs="仿宋_GB2312" w:hint="eastAsia"/>
          <w:sz w:val="28"/>
          <w:szCs w:val="28"/>
        </w:rPr>
        <w:t>，是执行国家方针政策、深化教学改革、提升师资</w:t>
      </w:r>
      <w:r>
        <w:rPr>
          <w:rFonts w:ascii="仿宋_GB2312" w:eastAsia="仿宋_GB2312" w:cs="仿宋_GB2312" w:hint="eastAsia"/>
          <w:sz w:val="28"/>
          <w:szCs w:val="28"/>
        </w:rPr>
        <w:t>水平</w:t>
      </w:r>
      <w:r w:rsidRPr="005F6537">
        <w:rPr>
          <w:rFonts w:ascii="仿宋_GB2312" w:eastAsia="仿宋_GB2312" w:cs="仿宋_GB2312" w:hint="eastAsia"/>
          <w:sz w:val="28"/>
          <w:szCs w:val="28"/>
        </w:rPr>
        <w:t>和教学质量的工作支点。</w:t>
      </w:r>
      <w:r>
        <w:rPr>
          <w:rFonts w:ascii="仿宋_GB2312" w:eastAsia="仿宋_GB2312" w:cs="仿宋_GB2312" w:hint="eastAsia"/>
          <w:sz w:val="28"/>
          <w:szCs w:val="28"/>
        </w:rPr>
        <w:t>试点教研室遴选要有利于充分发挥教研室的基础性作用和示范作用，坚持公正、公平、公开、合理的原则。</w:t>
      </w:r>
    </w:p>
    <w:p w:rsidR="009100FA" w:rsidRPr="00351C89" w:rsidRDefault="009100FA" w:rsidP="006C5B9B">
      <w:pPr>
        <w:spacing w:line="500" w:lineRule="exact"/>
        <w:ind w:firstLineChars="169" w:firstLine="475"/>
        <w:rPr>
          <w:rFonts w:ascii="仿宋_GB2312" w:eastAsia="仿宋_GB2312" w:cs="Times New Roman"/>
          <w:b/>
          <w:bCs/>
          <w:sz w:val="28"/>
          <w:szCs w:val="28"/>
        </w:rPr>
      </w:pPr>
      <w:r w:rsidRPr="00351C89">
        <w:rPr>
          <w:rFonts w:ascii="仿宋_GB2312" w:eastAsia="仿宋_GB2312" w:cs="仿宋_GB2312" w:hint="eastAsia"/>
          <w:b/>
          <w:bCs/>
          <w:sz w:val="28"/>
          <w:szCs w:val="28"/>
        </w:rPr>
        <w:t>二、遴选范围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和</w:t>
      </w:r>
      <w:r w:rsidRPr="00351C89">
        <w:rPr>
          <w:rFonts w:ascii="仿宋_GB2312" w:eastAsia="仿宋_GB2312" w:cs="仿宋_GB2312" w:hint="eastAsia"/>
          <w:b/>
          <w:bCs/>
          <w:sz w:val="28"/>
          <w:szCs w:val="28"/>
        </w:rPr>
        <w:t>条件</w:t>
      </w:r>
    </w:p>
    <w:p w:rsidR="009100FA" w:rsidRPr="007D5BCC" w:rsidRDefault="009100FA" w:rsidP="006C5B9B">
      <w:pPr>
        <w:spacing w:line="500" w:lineRule="exact"/>
        <w:ind w:firstLineChars="147" w:firstLine="413"/>
        <w:rPr>
          <w:rFonts w:ascii="仿宋_GB2312" w:eastAsia="仿宋_GB2312" w:cs="Times New Roman"/>
          <w:b/>
          <w:bCs/>
          <w:sz w:val="28"/>
          <w:szCs w:val="28"/>
        </w:rPr>
      </w:pPr>
      <w:r w:rsidRPr="007D5BCC">
        <w:rPr>
          <w:rFonts w:ascii="仿宋_GB2312" w:eastAsia="仿宋_GB2312" w:cs="仿宋_GB2312" w:hint="eastAsia"/>
          <w:b/>
          <w:bCs/>
          <w:sz w:val="28"/>
          <w:szCs w:val="28"/>
        </w:rPr>
        <w:t>（一）遴选范围</w:t>
      </w:r>
    </w:p>
    <w:p w:rsidR="009100FA" w:rsidRDefault="009100FA" w:rsidP="006C5B9B">
      <w:pPr>
        <w:spacing w:line="50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学校将首批遴选</w:t>
      </w:r>
      <w:r>
        <w:rPr>
          <w:rFonts w:ascii="仿宋_GB2312" w:eastAsia="仿宋_GB2312" w:cs="仿宋_GB2312"/>
          <w:sz w:val="28"/>
          <w:szCs w:val="28"/>
        </w:rPr>
        <w:t>10</w:t>
      </w:r>
      <w:r>
        <w:rPr>
          <w:rFonts w:ascii="仿宋_GB2312" w:eastAsia="仿宋_GB2312" w:cs="仿宋_GB2312" w:hint="eastAsia"/>
          <w:sz w:val="28"/>
          <w:szCs w:val="28"/>
        </w:rPr>
        <w:t>个教研室作为示范点进行试点建设，其中文科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个，理工科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个。开设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个及以下专业的学院可申报</w:t>
      </w:r>
      <w:r>
        <w:rPr>
          <w:rFonts w:ascii="仿宋_GB2312" w:eastAsia="仿宋_GB2312" w:cs="仿宋_GB2312"/>
          <w:sz w:val="28"/>
          <w:szCs w:val="28"/>
        </w:rPr>
        <w:t>1</w:t>
      </w:r>
      <w:r w:rsidR="00003017">
        <w:rPr>
          <w:rFonts w:ascii="仿宋_GB2312" w:eastAsia="仿宋_GB2312" w:cs="仿宋_GB2312" w:hint="eastAsia"/>
          <w:sz w:val="28"/>
          <w:szCs w:val="28"/>
        </w:rPr>
        <w:t>个教研室</w:t>
      </w:r>
      <w:r>
        <w:rPr>
          <w:rFonts w:ascii="仿宋_GB2312" w:eastAsia="仿宋_GB2312" w:cs="仿宋_GB2312" w:hint="eastAsia"/>
          <w:sz w:val="28"/>
          <w:szCs w:val="28"/>
        </w:rPr>
        <w:t>，开设</w:t>
      </w:r>
      <w:r>
        <w:rPr>
          <w:rFonts w:ascii="仿宋_GB2312" w:eastAsia="仿宋_GB2312" w:cs="仿宋_GB2312"/>
          <w:sz w:val="28"/>
          <w:szCs w:val="28"/>
        </w:rPr>
        <w:t>7</w:t>
      </w:r>
      <w:r>
        <w:rPr>
          <w:rFonts w:ascii="仿宋_GB2312" w:eastAsia="仿宋_GB2312" w:cs="仿宋_GB2312" w:hint="eastAsia"/>
          <w:sz w:val="28"/>
          <w:szCs w:val="28"/>
        </w:rPr>
        <w:t>个及以上专业的学院可申报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个教研室。大学外语教学部和</w:t>
      </w:r>
      <w:r w:rsidRPr="00164524">
        <w:rPr>
          <w:rFonts w:ascii="仿宋_GB2312" w:eastAsia="仿宋_GB2312" w:cs="仿宋_GB2312" w:hint="eastAsia"/>
          <w:sz w:val="28"/>
          <w:szCs w:val="28"/>
        </w:rPr>
        <w:t>马克思主义</w:t>
      </w:r>
      <w:r w:rsidR="002B7E6F">
        <w:rPr>
          <w:rFonts w:ascii="仿宋_GB2312" w:eastAsia="仿宋_GB2312" w:cs="仿宋_GB2312" w:hint="eastAsia"/>
          <w:sz w:val="28"/>
          <w:szCs w:val="28"/>
        </w:rPr>
        <w:t>学</w:t>
      </w:r>
      <w:r w:rsidRPr="00164524">
        <w:rPr>
          <w:rFonts w:ascii="仿宋_GB2312" w:eastAsia="仿宋_GB2312" w:cs="仿宋_GB2312" w:hint="eastAsia"/>
          <w:sz w:val="28"/>
          <w:szCs w:val="28"/>
        </w:rPr>
        <w:t>院</w:t>
      </w:r>
      <w:r>
        <w:rPr>
          <w:rFonts w:ascii="仿宋_GB2312" w:eastAsia="仿宋_GB2312" w:cs="仿宋_GB2312" w:hint="eastAsia"/>
          <w:sz w:val="28"/>
          <w:szCs w:val="28"/>
        </w:rPr>
        <w:t>可申报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个教研室，大学国文、高等数学、公共计算机和大学体育</w:t>
      </w:r>
      <w:r w:rsidR="00953651">
        <w:rPr>
          <w:rFonts w:ascii="仿宋_GB2312" w:eastAsia="仿宋_GB2312" w:cs="仿宋_GB2312" w:hint="eastAsia"/>
          <w:sz w:val="28"/>
          <w:szCs w:val="28"/>
        </w:rPr>
        <w:t>公共</w:t>
      </w:r>
      <w:r>
        <w:rPr>
          <w:rFonts w:ascii="仿宋_GB2312" w:eastAsia="仿宋_GB2312" w:cs="仿宋_GB2312" w:hint="eastAsia"/>
          <w:sz w:val="28"/>
          <w:szCs w:val="28"/>
        </w:rPr>
        <w:t>教学部可申报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个教研室。</w:t>
      </w:r>
    </w:p>
    <w:p w:rsidR="009100FA" w:rsidRPr="007D5BCC" w:rsidRDefault="009100FA" w:rsidP="006C5B9B">
      <w:pPr>
        <w:spacing w:line="500" w:lineRule="exact"/>
        <w:ind w:firstLineChars="147" w:firstLine="413"/>
        <w:rPr>
          <w:rFonts w:ascii="仿宋_GB2312" w:eastAsia="仿宋_GB2312" w:cs="Times New Roman"/>
          <w:b/>
          <w:bCs/>
          <w:sz w:val="28"/>
          <w:szCs w:val="28"/>
        </w:rPr>
      </w:pPr>
      <w:r w:rsidRPr="007D5BCC">
        <w:rPr>
          <w:rFonts w:ascii="仿宋_GB2312" w:eastAsia="仿宋_GB2312" w:cs="仿宋_GB2312" w:hint="eastAsia"/>
          <w:b/>
          <w:bCs/>
          <w:sz w:val="28"/>
          <w:szCs w:val="28"/>
        </w:rPr>
        <w:t>（二）遴选条件</w:t>
      </w:r>
    </w:p>
    <w:p w:rsidR="009100FA" w:rsidRDefault="009100FA" w:rsidP="006C5B9B">
      <w:pPr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5A1E03">
        <w:rPr>
          <w:rFonts w:ascii="仿宋_GB2312" w:eastAsia="仿宋_GB2312" w:cs="仿宋_GB2312" w:hint="eastAsia"/>
          <w:sz w:val="28"/>
          <w:szCs w:val="28"/>
        </w:rPr>
        <w:t>申报试点教研室需具备以下基本条件</w:t>
      </w:r>
      <w:r>
        <w:rPr>
          <w:rFonts w:ascii="仿宋_GB2312" w:eastAsia="仿宋_GB2312" w:cs="仿宋_GB2312" w:hint="eastAsia"/>
          <w:sz w:val="28"/>
          <w:szCs w:val="28"/>
        </w:rPr>
        <w:t>：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9100FA" w:rsidRDefault="009100FA" w:rsidP="006C5B9B">
      <w:pPr>
        <w:spacing w:line="5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 w:rsidRPr="0039412E">
        <w:rPr>
          <w:rFonts w:ascii="仿宋_GB2312" w:eastAsia="仿宋_GB2312" w:hAnsi="宋体" w:cs="仿宋_GB2312" w:hint="eastAsia"/>
          <w:sz w:val="28"/>
          <w:szCs w:val="28"/>
        </w:rPr>
        <w:t>认真贯彻党和国家的教育方针、政策；教研室成员热爱教育事业、忠于职守、为人师表、团结协作，有良好的师德。</w:t>
      </w:r>
    </w:p>
    <w:p w:rsidR="009100FA" w:rsidRDefault="009100FA" w:rsidP="006C5B9B">
      <w:pPr>
        <w:spacing w:line="50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、教研室具有良好的工作基础：（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）教研室组织结构合理，职责明确，教研室成员</w:t>
      </w:r>
      <w:r w:rsidRPr="0039412E">
        <w:rPr>
          <w:rFonts w:ascii="仿宋_GB2312" w:eastAsia="仿宋_GB2312" w:hAnsi="宋体" w:cs="仿宋_GB2312" w:hint="eastAsia"/>
          <w:sz w:val="28"/>
          <w:szCs w:val="28"/>
        </w:rPr>
        <w:t>工作量饱满，教学效果好，</w:t>
      </w:r>
      <w:r>
        <w:rPr>
          <w:rFonts w:ascii="仿宋_GB2312" w:eastAsia="仿宋_GB2312" w:hAnsi="宋体" w:cs="仿宋_GB2312" w:hint="eastAsia"/>
          <w:sz w:val="28"/>
          <w:szCs w:val="28"/>
        </w:rPr>
        <w:t>近三年无</w:t>
      </w:r>
      <w:r w:rsidRPr="0039412E">
        <w:rPr>
          <w:rFonts w:ascii="仿宋_GB2312" w:eastAsia="仿宋_GB2312" w:hAnsi="宋体" w:cs="仿宋_GB2312" w:hint="eastAsia"/>
          <w:sz w:val="28"/>
          <w:szCs w:val="28"/>
        </w:rPr>
        <w:t>教学事故发生</w:t>
      </w:r>
      <w:r>
        <w:rPr>
          <w:rFonts w:ascii="仿宋_GB2312" w:eastAsia="仿宋_GB2312" w:cs="仿宋_GB2312" w:hint="eastAsia"/>
          <w:sz w:val="28"/>
          <w:szCs w:val="28"/>
        </w:rPr>
        <w:t>；（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）</w:t>
      </w:r>
      <w:r w:rsidRPr="001A3DC5">
        <w:rPr>
          <w:rFonts w:ascii="仿宋_GB2312" w:eastAsia="仿宋_GB2312" w:cs="仿宋_GB2312" w:hint="eastAsia"/>
          <w:sz w:val="28"/>
          <w:szCs w:val="28"/>
        </w:rPr>
        <w:t>教研室管理规范，有相应的规章制度；</w:t>
      </w:r>
      <w:r>
        <w:rPr>
          <w:rFonts w:ascii="仿宋_GB2312" w:eastAsia="仿宋_GB2312" w:cs="仿宋_GB2312" w:hint="eastAsia"/>
          <w:sz w:val="28"/>
          <w:szCs w:val="28"/>
        </w:rPr>
        <w:t>（</w:t>
      </w: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）</w:t>
      </w:r>
      <w:r w:rsidRPr="001A3DC5">
        <w:rPr>
          <w:rFonts w:ascii="仿宋_GB2312" w:eastAsia="仿宋_GB2312" w:cs="仿宋_GB2312" w:hint="eastAsia"/>
          <w:sz w:val="28"/>
          <w:szCs w:val="28"/>
        </w:rPr>
        <w:t>积极开展教育科</w:t>
      </w:r>
      <w:r w:rsidRPr="001A3DC5">
        <w:rPr>
          <w:rFonts w:ascii="仿宋_GB2312" w:eastAsia="仿宋_GB2312" w:cs="仿宋_GB2312" w:hint="eastAsia"/>
          <w:sz w:val="28"/>
          <w:szCs w:val="28"/>
        </w:rPr>
        <w:lastRenderedPageBreak/>
        <w:t>学研究和教学改革实践；</w:t>
      </w:r>
      <w:r>
        <w:rPr>
          <w:rFonts w:ascii="仿宋_GB2312" w:eastAsia="仿宋_GB2312" w:cs="仿宋_GB2312" w:hint="eastAsia"/>
          <w:sz w:val="28"/>
          <w:szCs w:val="28"/>
        </w:rPr>
        <w:t>（</w:t>
      </w: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）</w:t>
      </w:r>
      <w:r w:rsidRPr="001A3DC5">
        <w:rPr>
          <w:rFonts w:ascii="仿宋_GB2312" w:eastAsia="仿宋_GB2312" w:cs="仿宋_GB2312" w:hint="eastAsia"/>
          <w:sz w:val="28"/>
          <w:szCs w:val="28"/>
        </w:rPr>
        <w:t>重视课程教学质量分析和评价，及时总结和交流教学经验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9100FA" w:rsidRDefault="009100FA" w:rsidP="006C5B9B">
      <w:pPr>
        <w:spacing w:line="50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、申报教研室所在学院重视教研室试点建设工作，并</w:t>
      </w:r>
      <w:r w:rsidRPr="0039412E">
        <w:rPr>
          <w:rFonts w:ascii="仿宋_GB2312" w:eastAsia="仿宋_GB2312" w:hAnsi="宋体" w:cs="仿宋_GB2312" w:hint="eastAsia"/>
          <w:sz w:val="28"/>
          <w:szCs w:val="28"/>
        </w:rPr>
        <w:t>开展了基层教学组织建设工作</w:t>
      </w:r>
      <w:r>
        <w:rPr>
          <w:rFonts w:ascii="仿宋_GB2312" w:eastAsia="仿宋_GB2312" w:cs="仿宋_GB2312" w:hint="eastAsia"/>
          <w:sz w:val="28"/>
          <w:szCs w:val="28"/>
        </w:rPr>
        <w:t>，愿意先行先试，支持试点改革的政策措施具体、力度大。</w:t>
      </w:r>
    </w:p>
    <w:p w:rsidR="009100FA" w:rsidRPr="00351C89" w:rsidRDefault="009100FA" w:rsidP="006C5B9B">
      <w:pPr>
        <w:spacing w:line="500" w:lineRule="exact"/>
        <w:ind w:firstLineChars="169" w:firstLine="475"/>
        <w:rPr>
          <w:rFonts w:ascii="仿宋_GB2312" w:eastAsia="仿宋_GB2312" w:cs="Times New Roman"/>
          <w:b/>
          <w:bCs/>
          <w:sz w:val="28"/>
          <w:szCs w:val="28"/>
        </w:rPr>
      </w:pPr>
      <w:r w:rsidRPr="00351C89">
        <w:rPr>
          <w:rFonts w:ascii="仿宋_GB2312" w:eastAsia="仿宋_GB2312" w:cs="仿宋_GB2312" w:hint="eastAsia"/>
          <w:b/>
          <w:bCs/>
          <w:sz w:val="28"/>
          <w:szCs w:val="28"/>
        </w:rPr>
        <w:t>三、遴选程序</w:t>
      </w:r>
    </w:p>
    <w:p w:rsidR="009100FA" w:rsidRPr="007D5BCC" w:rsidRDefault="009100FA" w:rsidP="006C5B9B">
      <w:pPr>
        <w:spacing w:line="500" w:lineRule="exact"/>
        <w:ind w:firstLineChars="147" w:firstLine="413"/>
        <w:rPr>
          <w:rFonts w:ascii="仿宋_GB2312" w:eastAsia="仿宋_GB2312" w:cs="Times New Roman"/>
          <w:b/>
          <w:bCs/>
          <w:sz w:val="28"/>
          <w:szCs w:val="28"/>
        </w:rPr>
      </w:pPr>
      <w:r w:rsidRPr="007D5BCC">
        <w:rPr>
          <w:rFonts w:ascii="仿宋_GB2312" w:eastAsia="仿宋_GB2312" w:cs="仿宋_GB2312" w:hint="eastAsia"/>
          <w:b/>
          <w:bCs/>
          <w:sz w:val="28"/>
          <w:szCs w:val="28"/>
        </w:rPr>
        <w:t>（一）申报</w:t>
      </w:r>
    </w:p>
    <w:p w:rsidR="009100FA" w:rsidRPr="005A1E03" w:rsidRDefault="009100FA" w:rsidP="001C6A07">
      <w:pPr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申报教研室须提交以下材料：（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）《云南大学首批教研室示范点申报表》（附件</w:t>
      </w:r>
      <w:r w:rsidR="009A036F">
        <w:rPr>
          <w:rFonts w:ascii="仿宋_GB2312" w:eastAsia="仿宋_GB2312" w:cs="仿宋_GB2312" w:hint="eastAsia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），并填写院部推荐意见，加盖公章；（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）总结近年来教研室建设情况，形成目标明确、内容具体</w:t>
      </w:r>
      <w:r w:rsidRPr="005B1CAE">
        <w:rPr>
          <w:rFonts w:ascii="仿宋_GB2312" w:eastAsia="仿宋_GB2312" w:cs="仿宋_GB2312" w:hint="eastAsia"/>
          <w:sz w:val="28"/>
          <w:szCs w:val="28"/>
        </w:rPr>
        <w:t>的建设方案。</w:t>
      </w:r>
      <w:r>
        <w:rPr>
          <w:rFonts w:ascii="仿宋_GB2312" w:eastAsia="仿宋_GB2312" w:cs="仿宋_GB2312" w:hint="eastAsia"/>
          <w:sz w:val="28"/>
          <w:szCs w:val="28"/>
        </w:rPr>
        <w:t>以上材料请于</w:t>
      </w:r>
      <w:r>
        <w:rPr>
          <w:rFonts w:ascii="仿宋_GB2312" w:eastAsia="仿宋_GB2312" w:cs="仿宋_GB2312"/>
          <w:sz w:val="28"/>
          <w:szCs w:val="28"/>
        </w:rPr>
        <w:t>2013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11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 w:rsidR="0011493D">
        <w:rPr>
          <w:rFonts w:ascii="仿宋_GB2312" w:eastAsia="仿宋_GB2312" w:cs="仿宋_GB2312" w:hint="eastAsia"/>
          <w:sz w:val="28"/>
          <w:szCs w:val="28"/>
        </w:rPr>
        <w:t>15</w:t>
      </w:r>
      <w:r>
        <w:rPr>
          <w:rFonts w:ascii="仿宋_GB2312" w:eastAsia="仿宋_GB2312" w:cs="仿宋_GB2312" w:hint="eastAsia"/>
          <w:sz w:val="28"/>
          <w:szCs w:val="28"/>
        </w:rPr>
        <w:t>日前提交至文津楼</w:t>
      </w:r>
      <w:r>
        <w:rPr>
          <w:rFonts w:ascii="仿宋_GB2312" w:eastAsia="仿宋_GB2312" w:cs="仿宋_GB2312"/>
          <w:sz w:val="28"/>
          <w:szCs w:val="28"/>
        </w:rPr>
        <w:t>110</w:t>
      </w:r>
      <w:r>
        <w:rPr>
          <w:rFonts w:ascii="仿宋_GB2312" w:eastAsia="仿宋_GB2312" w:cs="仿宋_GB2312" w:hint="eastAsia"/>
          <w:sz w:val="28"/>
          <w:szCs w:val="28"/>
        </w:rPr>
        <w:t>室</w:t>
      </w:r>
      <w:r w:rsidR="00953651">
        <w:rPr>
          <w:rFonts w:ascii="仿宋_GB2312" w:eastAsia="仿宋_GB2312" w:cs="仿宋_GB2312" w:hint="eastAsia"/>
          <w:sz w:val="28"/>
          <w:szCs w:val="28"/>
        </w:rPr>
        <w:t>，</w:t>
      </w:r>
      <w:r w:rsidR="0011493D">
        <w:rPr>
          <w:rFonts w:ascii="仿宋_GB2312" w:eastAsia="仿宋_GB2312" w:cs="仿宋_GB2312" w:hint="eastAsia"/>
          <w:sz w:val="28"/>
          <w:szCs w:val="28"/>
        </w:rPr>
        <w:t>并同时提交电子版至指定邮箱。联系人：李豪杰，</w:t>
      </w:r>
      <w:r>
        <w:rPr>
          <w:rFonts w:ascii="仿宋_GB2312" w:eastAsia="仿宋_GB2312" w:cs="仿宋_GB2312" w:hint="eastAsia"/>
          <w:sz w:val="28"/>
          <w:szCs w:val="28"/>
        </w:rPr>
        <w:t>电话：</w:t>
      </w:r>
      <w:r>
        <w:rPr>
          <w:rFonts w:ascii="仿宋_GB2312" w:eastAsia="仿宋_GB2312" w:cs="仿宋_GB2312"/>
          <w:sz w:val="28"/>
          <w:szCs w:val="28"/>
        </w:rPr>
        <w:t>65033907</w:t>
      </w:r>
      <w:r w:rsidR="0011493D">
        <w:rPr>
          <w:rFonts w:ascii="仿宋_GB2312" w:eastAsia="仿宋_GB2312" w:cs="仿宋_GB2312" w:hint="eastAsia"/>
          <w:sz w:val="28"/>
          <w:szCs w:val="28"/>
        </w:rPr>
        <w:t>，邮箱：lihaojie@ynu.edu.cn</w:t>
      </w:r>
      <w:r>
        <w:rPr>
          <w:rFonts w:ascii="仿宋_GB2312" w:eastAsia="仿宋_GB2312" w:cs="仿宋_GB2312" w:hint="eastAsia"/>
          <w:sz w:val="28"/>
          <w:szCs w:val="28"/>
        </w:rPr>
        <w:t>。</w:t>
      </w:r>
      <w:r w:rsidRPr="005A1E03">
        <w:rPr>
          <w:rFonts w:ascii="仿宋_GB2312" w:eastAsia="仿宋_GB2312" w:cs="仿宋_GB2312"/>
          <w:sz w:val="28"/>
          <w:szCs w:val="28"/>
        </w:rPr>
        <w:t xml:space="preserve"> </w:t>
      </w:r>
    </w:p>
    <w:p w:rsidR="009100FA" w:rsidRPr="007D5BCC" w:rsidRDefault="009100FA" w:rsidP="006C5B9B">
      <w:pPr>
        <w:spacing w:line="500" w:lineRule="exact"/>
        <w:ind w:firstLineChars="147" w:firstLine="413"/>
        <w:rPr>
          <w:rFonts w:ascii="仿宋_GB2312" w:eastAsia="仿宋_GB2312" w:cs="Times New Roman"/>
          <w:b/>
          <w:bCs/>
          <w:sz w:val="28"/>
          <w:szCs w:val="28"/>
        </w:rPr>
      </w:pPr>
      <w:r w:rsidRPr="007D5BCC">
        <w:rPr>
          <w:rFonts w:ascii="仿宋_GB2312" w:eastAsia="仿宋_GB2312" w:cs="仿宋_GB2312" w:hint="eastAsia"/>
          <w:b/>
          <w:bCs/>
          <w:sz w:val="28"/>
          <w:szCs w:val="28"/>
        </w:rPr>
        <w:t>（二）资格审查</w:t>
      </w:r>
    </w:p>
    <w:p w:rsidR="009100FA" w:rsidRDefault="009100FA" w:rsidP="006C5B9B">
      <w:pPr>
        <w:spacing w:line="50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5A1E03">
        <w:rPr>
          <w:rFonts w:ascii="仿宋_GB2312" w:eastAsia="仿宋_GB2312" w:cs="仿宋_GB2312" w:hint="eastAsia"/>
          <w:sz w:val="28"/>
          <w:szCs w:val="28"/>
        </w:rPr>
        <w:t>学校教务处</w:t>
      </w:r>
      <w:r>
        <w:rPr>
          <w:rFonts w:ascii="仿宋_GB2312" w:eastAsia="仿宋_GB2312" w:cs="仿宋_GB2312" w:hint="eastAsia"/>
          <w:sz w:val="28"/>
          <w:szCs w:val="28"/>
        </w:rPr>
        <w:t>将</w:t>
      </w:r>
      <w:r w:rsidRPr="005A1E03">
        <w:rPr>
          <w:rFonts w:ascii="仿宋_GB2312" w:eastAsia="仿宋_GB2312" w:cs="仿宋_GB2312" w:hint="eastAsia"/>
          <w:sz w:val="28"/>
          <w:szCs w:val="28"/>
        </w:rPr>
        <w:t>组织评审委员会</w:t>
      </w:r>
      <w:r>
        <w:rPr>
          <w:rFonts w:ascii="仿宋_GB2312" w:eastAsia="仿宋_GB2312" w:cs="仿宋_GB2312" w:hint="eastAsia"/>
          <w:sz w:val="28"/>
          <w:szCs w:val="28"/>
        </w:rPr>
        <w:t>根据遴选条件，在学院推荐的基础上</w:t>
      </w:r>
      <w:r w:rsidRPr="005A1E03">
        <w:rPr>
          <w:rFonts w:ascii="仿宋_GB2312" w:eastAsia="仿宋_GB2312" w:cs="仿宋_GB2312" w:hint="eastAsia"/>
          <w:sz w:val="28"/>
          <w:szCs w:val="28"/>
        </w:rPr>
        <w:t>对各教研室提交的材料进行审核，确定</w:t>
      </w:r>
      <w:r>
        <w:rPr>
          <w:rFonts w:ascii="仿宋_GB2312" w:eastAsia="仿宋_GB2312" w:cs="仿宋_GB2312" w:hint="eastAsia"/>
          <w:sz w:val="28"/>
          <w:szCs w:val="28"/>
        </w:rPr>
        <w:t>首批</w:t>
      </w:r>
      <w:r w:rsidRPr="005A1E03">
        <w:rPr>
          <w:rFonts w:ascii="仿宋_GB2312" w:eastAsia="仿宋_GB2312" w:cs="仿宋_GB2312" w:hint="eastAsia"/>
          <w:sz w:val="28"/>
          <w:szCs w:val="28"/>
        </w:rPr>
        <w:t>教研室</w:t>
      </w:r>
      <w:r>
        <w:rPr>
          <w:rFonts w:ascii="仿宋_GB2312" w:eastAsia="仿宋_GB2312" w:cs="仿宋_GB2312" w:hint="eastAsia"/>
          <w:sz w:val="28"/>
          <w:szCs w:val="28"/>
        </w:rPr>
        <w:t>示范点</w:t>
      </w:r>
      <w:r w:rsidRPr="005A1E03">
        <w:rPr>
          <w:rFonts w:ascii="仿宋_GB2312" w:eastAsia="仿宋_GB2312" w:cs="仿宋_GB2312" w:hint="eastAsia"/>
          <w:sz w:val="28"/>
          <w:szCs w:val="28"/>
        </w:rPr>
        <w:t>名单。</w:t>
      </w:r>
    </w:p>
    <w:p w:rsidR="009100FA" w:rsidRDefault="009100FA" w:rsidP="006C5B9B">
      <w:pPr>
        <w:spacing w:line="500" w:lineRule="exact"/>
        <w:ind w:firstLineChars="218" w:firstLine="613"/>
        <w:rPr>
          <w:rFonts w:ascii="仿宋_GB2312" w:eastAsia="仿宋_GB2312" w:cs="Times New Roman"/>
          <w:b/>
          <w:bCs/>
          <w:sz w:val="28"/>
          <w:szCs w:val="28"/>
        </w:rPr>
      </w:pPr>
      <w:r w:rsidRPr="00246DB7">
        <w:rPr>
          <w:rFonts w:ascii="仿宋_GB2312" w:eastAsia="仿宋_GB2312" w:cs="仿宋_GB2312" w:hint="eastAsia"/>
          <w:b/>
          <w:bCs/>
          <w:sz w:val="28"/>
          <w:szCs w:val="28"/>
        </w:rPr>
        <w:t>四、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其他</w:t>
      </w:r>
    </w:p>
    <w:p w:rsidR="009100FA" w:rsidRDefault="009100FA" w:rsidP="006C5B9B">
      <w:pPr>
        <w:spacing w:line="50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246DB7">
        <w:rPr>
          <w:rFonts w:ascii="仿宋_GB2312" w:eastAsia="仿宋_GB2312" w:cs="仿宋_GB2312"/>
          <w:sz w:val="28"/>
          <w:szCs w:val="28"/>
        </w:rPr>
        <w:t>1</w:t>
      </w:r>
      <w:r w:rsidRPr="00246DB7"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 w:hint="eastAsia"/>
          <w:sz w:val="28"/>
          <w:szCs w:val="28"/>
        </w:rPr>
        <w:t>首批教研室建设周期为两年，即</w:t>
      </w:r>
      <w:r>
        <w:rPr>
          <w:rFonts w:ascii="仿宋_GB2312" w:eastAsia="仿宋_GB2312" w:cs="仿宋_GB2312"/>
          <w:sz w:val="28"/>
          <w:szCs w:val="28"/>
        </w:rPr>
        <w:t>2013-2015</w:t>
      </w:r>
      <w:r>
        <w:rPr>
          <w:rFonts w:ascii="仿宋_GB2312" w:eastAsia="仿宋_GB2312" w:cs="仿宋_GB2312" w:hint="eastAsia"/>
          <w:sz w:val="28"/>
          <w:szCs w:val="28"/>
        </w:rPr>
        <w:t>年。</w:t>
      </w:r>
    </w:p>
    <w:p w:rsidR="009100FA" w:rsidRDefault="009100FA" w:rsidP="006C5B9B">
      <w:pPr>
        <w:spacing w:line="50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、对立项建设的教研室示范点，</w:t>
      </w:r>
      <w:r w:rsidRPr="00246DB7">
        <w:rPr>
          <w:rFonts w:ascii="仿宋_GB2312" w:eastAsia="仿宋_GB2312" w:cs="仿宋_GB2312" w:hint="eastAsia"/>
          <w:sz w:val="28"/>
          <w:szCs w:val="28"/>
        </w:rPr>
        <w:t>学校</w:t>
      </w:r>
      <w:r>
        <w:rPr>
          <w:rFonts w:ascii="仿宋_GB2312" w:eastAsia="仿宋_GB2312" w:cs="仿宋_GB2312" w:hint="eastAsia"/>
          <w:sz w:val="28"/>
          <w:szCs w:val="28"/>
        </w:rPr>
        <w:t>将</w:t>
      </w:r>
      <w:r w:rsidR="0011493D">
        <w:rPr>
          <w:rFonts w:ascii="仿宋_GB2312" w:eastAsia="仿宋_GB2312" w:cs="仿宋_GB2312" w:hint="eastAsia"/>
          <w:sz w:val="28"/>
          <w:szCs w:val="28"/>
        </w:rPr>
        <w:t>给予</w:t>
      </w:r>
      <w:r>
        <w:rPr>
          <w:rFonts w:ascii="仿宋_GB2312" w:eastAsia="仿宋_GB2312" w:cs="仿宋_GB2312" w:hint="eastAsia"/>
          <w:sz w:val="28"/>
          <w:szCs w:val="28"/>
        </w:rPr>
        <w:t>专项经费支持。</w:t>
      </w:r>
    </w:p>
    <w:p w:rsidR="009100FA" w:rsidRPr="00246DB7" w:rsidRDefault="009100FA" w:rsidP="006C5B9B">
      <w:pPr>
        <w:spacing w:line="50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、教务处将加强过程监督和指导，及时总结经验并向全校推广。</w:t>
      </w:r>
    </w:p>
    <w:p w:rsidR="009100FA" w:rsidRDefault="009100FA" w:rsidP="006C5B9B">
      <w:pPr>
        <w:spacing w:line="50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9100FA" w:rsidRPr="00E66926" w:rsidRDefault="009100FA" w:rsidP="006C5B9B">
      <w:pPr>
        <w:spacing w:line="500" w:lineRule="exact"/>
        <w:ind w:right="440" w:firstLineChars="200" w:firstLine="560"/>
        <w:jc w:val="right"/>
        <w:rPr>
          <w:rFonts w:ascii="仿宋_GB2312" w:eastAsia="仿宋_GB2312" w:cs="仿宋_GB2312"/>
          <w:sz w:val="28"/>
          <w:szCs w:val="28"/>
        </w:rPr>
      </w:pPr>
      <w:r w:rsidRPr="00E66926">
        <w:rPr>
          <w:rFonts w:ascii="仿宋_GB2312" w:eastAsia="仿宋_GB2312" w:cs="仿宋_GB2312" w:hint="eastAsia"/>
          <w:sz w:val="28"/>
          <w:szCs w:val="28"/>
        </w:rPr>
        <w:t>云南大学教务处</w:t>
      </w:r>
      <w:r w:rsidRPr="00E66926">
        <w:rPr>
          <w:rFonts w:ascii="仿宋_GB2312" w:eastAsia="仿宋_GB2312" w:cs="仿宋_GB2312"/>
          <w:sz w:val="28"/>
          <w:szCs w:val="28"/>
        </w:rPr>
        <w:t xml:space="preserve">  </w:t>
      </w:r>
    </w:p>
    <w:p w:rsidR="009100FA" w:rsidRPr="00E66926" w:rsidRDefault="009100FA" w:rsidP="009824C5">
      <w:pPr>
        <w:spacing w:line="500" w:lineRule="exact"/>
        <w:ind w:right="120" w:firstLineChars="200" w:firstLine="560"/>
        <w:jc w:val="right"/>
        <w:rPr>
          <w:rFonts w:cs="Times New Roman"/>
          <w:sz w:val="28"/>
          <w:szCs w:val="28"/>
        </w:rPr>
      </w:pPr>
      <w:r w:rsidRPr="00E66926">
        <w:rPr>
          <w:rFonts w:ascii="仿宋_GB2312" w:eastAsia="仿宋_GB2312" w:cs="仿宋_GB2312" w:hint="eastAsia"/>
          <w:sz w:val="28"/>
          <w:szCs w:val="28"/>
        </w:rPr>
        <w:t>二</w:t>
      </w:r>
      <w:r w:rsidRPr="00E66926">
        <w:rPr>
          <w:rFonts w:ascii="宋体" w:hAnsi="宋体" w:cs="宋体" w:hint="eastAsia"/>
          <w:sz w:val="28"/>
          <w:szCs w:val="28"/>
        </w:rPr>
        <w:t>〇</w:t>
      </w:r>
      <w:r w:rsidRPr="00E66926">
        <w:rPr>
          <w:rFonts w:ascii="仿宋_GB2312" w:eastAsia="仿宋_GB2312" w:hAnsi="仿宋_GB2312" w:cs="仿宋_GB2312" w:hint="eastAsia"/>
          <w:sz w:val="28"/>
          <w:szCs w:val="28"/>
        </w:rPr>
        <w:t>一</w:t>
      </w:r>
      <w:r w:rsidRPr="00E66926">
        <w:rPr>
          <w:rFonts w:ascii="宋体" w:hAnsi="宋体" w:cs="宋体" w:hint="eastAsia"/>
          <w:sz w:val="28"/>
          <w:szCs w:val="28"/>
        </w:rPr>
        <w:t>三</w:t>
      </w:r>
      <w:r w:rsidRPr="00E66926">
        <w:rPr>
          <w:rFonts w:ascii="仿宋_GB2312" w:eastAsia="仿宋_GB2312" w:hAnsi="仿宋_GB2312" w:cs="仿宋_GB2312" w:hint="eastAsia"/>
          <w:sz w:val="28"/>
          <w:szCs w:val="28"/>
        </w:rPr>
        <w:t>年十</w:t>
      </w:r>
      <w:r w:rsidR="00E46919">
        <w:rPr>
          <w:rFonts w:ascii="仿宋_GB2312" w:eastAsia="仿宋_GB2312" w:hAnsi="仿宋_GB2312" w:cs="仿宋_GB2312" w:hint="eastAsia"/>
          <w:sz w:val="28"/>
          <w:szCs w:val="28"/>
        </w:rPr>
        <w:t>一</w:t>
      </w:r>
      <w:r w:rsidRPr="00E66926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C4697">
        <w:rPr>
          <w:rFonts w:ascii="仿宋_GB2312" w:eastAsia="仿宋_GB2312" w:hAnsi="仿宋_GB2312" w:cs="仿宋_GB2312" w:hint="eastAsia"/>
          <w:sz w:val="28"/>
          <w:szCs w:val="28"/>
        </w:rPr>
        <w:t>四</w:t>
      </w:r>
      <w:r w:rsidRPr="00E66926">
        <w:rPr>
          <w:rFonts w:ascii="仿宋_GB2312" w:eastAsia="仿宋_GB2312" w:cs="仿宋_GB2312" w:hint="eastAsia"/>
          <w:sz w:val="28"/>
          <w:szCs w:val="28"/>
        </w:rPr>
        <w:t>日</w:t>
      </w:r>
    </w:p>
    <w:sectPr w:rsidR="009100FA" w:rsidRPr="00E66926" w:rsidSect="006A0D1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07A" w:rsidRDefault="0066207A" w:rsidP="005A1E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6207A" w:rsidRDefault="0066207A" w:rsidP="005A1E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CB" w:rsidRDefault="00D51C8F">
    <w:pPr>
      <w:pStyle w:val="a5"/>
      <w:jc w:val="center"/>
    </w:pPr>
    <w:fldSimple w:instr=" PAGE   \* MERGEFORMAT ">
      <w:r w:rsidR="003C4697" w:rsidRPr="003C4697">
        <w:rPr>
          <w:noProof/>
          <w:lang w:val="zh-CN"/>
        </w:rPr>
        <w:t>2</w:t>
      </w:r>
    </w:fldSimple>
  </w:p>
  <w:p w:rsidR="00605CCB" w:rsidRDefault="00605C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07A" w:rsidRDefault="0066207A" w:rsidP="005A1E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6207A" w:rsidRDefault="0066207A" w:rsidP="005A1E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18FD"/>
    <w:multiLevelType w:val="hybridMultilevel"/>
    <w:tmpl w:val="BF5A95DA"/>
    <w:lvl w:ilvl="0" w:tplc="A308D848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924258"/>
    <w:multiLevelType w:val="hybridMultilevel"/>
    <w:tmpl w:val="D180DCF0"/>
    <w:lvl w:ilvl="0" w:tplc="D7568FEC">
      <w:start w:val="1"/>
      <w:numFmt w:val="japaneseCounting"/>
      <w:lvlText w:val="（%1）"/>
      <w:lvlJc w:val="left"/>
      <w:pPr>
        <w:ind w:left="810" w:hanging="8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2577C9"/>
    <w:multiLevelType w:val="hybridMultilevel"/>
    <w:tmpl w:val="AD7CEF74"/>
    <w:lvl w:ilvl="0" w:tplc="2822F1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B3064C"/>
    <w:multiLevelType w:val="hybridMultilevel"/>
    <w:tmpl w:val="5D086E14"/>
    <w:lvl w:ilvl="0" w:tplc="D7568FEC">
      <w:start w:val="1"/>
      <w:numFmt w:val="japaneseCounting"/>
      <w:lvlText w:val="（%1）"/>
      <w:lvlJc w:val="left"/>
      <w:pPr>
        <w:ind w:left="810" w:hanging="8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6D5FEC"/>
    <w:multiLevelType w:val="hybridMultilevel"/>
    <w:tmpl w:val="07409B2E"/>
    <w:lvl w:ilvl="0" w:tplc="E22E8FB2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957"/>
    <w:rsid w:val="00003017"/>
    <w:rsid w:val="000278E9"/>
    <w:rsid w:val="000337DD"/>
    <w:rsid w:val="00033D48"/>
    <w:rsid w:val="00037B61"/>
    <w:rsid w:val="00062A84"/>
    <w:rsid w:val="000A5F82"/>
    <w:rsid w:val="000F2966"/>
    <w:rsid w:val="00103063"/>
    <w:rsid w:val="0011493D"/>
    <w:rsid w:val="001409B6"/>
    <w:rsid w:val="00164524"/>
    <w:rsid w:val="00190D62"/>
    <w:rsid w:val="001A3880"/>
    <w:rsid w:val="001A3DC5"/>
    <w:rsid w:val="001C56F8"/>
    <w:rsid w:val="001C6A07"/>
    <w:rsid w:val="001C75BD"/>
    <w:rsid w:val="001E2B2F"/>
    <w:rsid w:val="0021625B"/>
    <w:rsid w:val="0022199D"/>
    <w:rsid w:val="00224813"/>
    <w:rsid w:val="00233047"/>
    <w:rsid w:val="002343E8"/>
    <w:rsid w:val="00234600"/>
    <w:rsid w:val="00246DB7"/>
    <w:rsid w:val="00250CC9"/>
    <w:rsid w:val="00251124"/>
    <w:rsid w:val="00251F38"/>
    <w:rsid w:val="00253A02"/>
    <w:rsid w:val="00255B63"/>
    <w:rsid w:val="00262E1C"/>
    <w:rsid w:val="0029735F"/>
    <w:rsid w:val="00297B15"/>
    <w:rsid w:val="002A3A60"/>
    <w:rsid w:val="002B7E6F"/>
    <w:rsid w:val="002E42B5"/>
    <w:rsid w:val="00304CB0"/>
    <w:rsid w:val="00314FFF"/>
    <w:rsid w:val="00351555"/>
    <w:rsid w:val="00351C89"/>
    <w:rsid w:val="0039412E"/>
    <w:rsid w:val="003A22CD"/>
    <w:rsid w:val="003A2F0E"/>
    <w:rsid w:val="003A6A32"/>
    <w:rsid w:val="003B5023"/>
    <w:rsid w:val="003B61D1"/>
    <w:rsid w:val="003C4697"/>
    <w:rsid w:val="003C5B4B"/>
    <w:rsid w:val="003C73D4"/>
    <w:rsid w:val="003D1A01"/>
    <w:rsid w:val="003D6A49"/>
    <w:rsid w:val="003E12BE"/>
    <w:rsid w:val="003F1469"/>
    <w:rsid w:val="004160E7"/>
    <w:rsid w:val="004275A8"/>
    <w:rsid w:val="00427903"/>
    <w:rsid w:val="00437227"/>
    <w:rsid w:val="00446146"/>
    <w:rsid w:val="004466EE"/>
    <w:rsid w:val="00446C58"/>
    <w:rsid w:val="00453929"/>
    <w:rsid w:val="0046176F"/>
    <w:rsid w:val="0048290C"/>
    <w:rsid w:val="004878ED"/>
    <w:rsid w:val="004A03E0"/>
    <w:rsid w:val="004B27DA"/>
    <w:rsid w:val="004F6AD0"/>
    <w:rsid w:val="00503121"/>
    <w:rsid w:val="00580F6B"/>
    <w:rsid w:val="00591FCA"/>
    <w:rsid w:val="005A1E03"/>
    <w:rsid w:val="005B1CAE"/>
    <w:rsid w:val="005B43E7"/>
    <w:rsid w:val="005C38D5"/>
    <w:rsid w:val="005E28A8"/>
    <w:rsid w:val="005F2D65"/>
    <w:rsid w:val="005F39B8"/>
    <w:rsid w:val="005F6537"/>
    <w:rsid w:val="00603870"/>
    <w:rsid w:val="00605B2D"/>
    <w:rsid w:val="00605CCB"/>
    <w:rsid w:val="00624F4B"/>
    <w:rsid w:val="00635793"/>
    <w:rsid w:val="00644F2B"/>
    <w:rsid w:val="0066207A"/>
    <w:rsid w:val="00674877"/>
    <w:rsid w:val="00677972"/>
    <w:rsid w:val="00684F12"/>
    <w:rsid w:val="006941C3"/>
    <w:rsid w:val="006A0D1D"/>
    <w:rsid w:val="006C36EF"/>
    <w:rsid w:val="006C5B9B"/>
    <w:rsid w:val="006E49B4"/>
    <w:rsid w:val="006F55FD"/>
    <w:rsid w:val="00715957"/>
    <w:rsid w:val="00715F7C"/>
    <w:rsid w:val="0075458D"/>
    <w:rsid w:val="00792CA4"/>
    <w:rsid w:val="007A33AB"/>
    <w:rsid w:val="007A39E5"/>
    <w:rsid w:val="007C6CE5"/>
    <w:rsid w:val="007D5BCC"/>
    <w:rsid w:val="007D6CD8"/>
    <w:rsid w:val="007E0ECB"/>
    <w:rsid w:val="007F503C"/>
    <w:rsid w:val="008056C5"/>
    <w:rsid w:val="00812035"/>
    <w:rsid w:val="0083227A"/>
    <w:rsid w:val="00875044"/>
    <w:rsid w:val="008851A5"/>
    <w:rsid w:val="008A5C5F"/>
    <w:rsid w:val="008B6820"/>
    <w:rsid w:val="00904511"/>
    <w:rsid w:val="009100FA"/>
    <w:rsid w:val="0091512D"/>
    <w:rsid w:val="0093367A"/>
    <w:rsid w:val="00933913"/>
    <w:rsid w:val="00953651"/>
    <w:rsid w:val="00973679"/>
    <w:rsid w:val="009824C5"/>
    <w:rsid w:val="00986B9F"/>
    <w:rsid w:val="00992933"/>
    <w:rsid w:val="009936ED"/>
    <w:rsid w:val="009A036F"/>
    <w:rsid w:val="009D64D9"/>
    <w:rsid w:val="009D6EA3"/>
    <w:rsid w:val="009E1787"/>
    <w:rsid w:val="009F2CEB"/>
    <w:rsid w:val="009F51FC"/>
    <w:rsid w:val="009F636F"/>
    <w:rsid w:val="00A17359"/>
    <w:rsid w:val="00A174F9"/>
    <w:rsid w:val="00A27F08"/>
    <w:rsid w:val="00A4312F"/>
    <w:rsid w:val="00A50047"/>
    <w:rsid w:val="00A6405F"/>
    <w:rsid w:val="00A85872"/>
    <w:rsid w:val="00A92BFC"/>
    <w:rsid w:val="00AD16C8"/>
    <w:rsid w:val="00AE076B"/>
    <w:rsid w:val="00AF30FB"/>
    <w:rsid w:val="00AF7C0A"/>
    <w:rsid w:val="00B179EF"/>
    <w:rsid w:val="00B31739"/>
    <w:rsid w:val="00B4176F"/>
    <w:rsid w:val="00B420B5"/>
    <w:rsid w:val="00B432B9"/>
    <w:rsid w:val="00BB7FF6"/>
    <w:rsid w:val="00BD4386"/>
    <w:rsid w:val="00BF67C7"/>
    <w:rsid w:val="00C07D10"/>
    <w:rsid w:val="00C23EFE"/>
    <w:rsid w:val="00C44F1B"/>
    <w:rsid w:val="00C46286"/>
    <w:rsid w:val="00C46C4D"/>
    <w:rsid w:val="00C64016"/>
    <w:rsid w:val="00C9531E"/>
    <w:rsid w:val="00CA6B64"/>
    <w:rsid w:val="00CD6441"/>
    <w:rsid w:val="00CE309C"/>
    <w:rsid w:val="00CE53C4"/>
    <w:rsid w:val="00CF3D5B"/>
    <w:rsid w:val="00D31826"/>
    <w:rsid w:val="00D36543"/>
    <w:rsid w:val="00D443CF"/>
    <w:rsid w:val="00D51C8F"/>
    <w:rsid w:val="00D609F7"/>
    <w:rsid w:val="00D72154"/>
    <w:rsid w:val="00D77DF8"/>
    <w:rsid w:val="00D967ED"/>
    <w:rsid w:val="00DB5753"/>
    <w:rsid w:val="00DD7770"/>
    <w:rsid w:val="00DE1378"/>
    <w:rsid w:val="00E35D3F"/>
    <w:rsid w:val="00E46919"/>
    <w:rsid w:val="00E66926"/>
    <w:rsid w:val="00E80683"/>
    <w:rsid w:val="00E85DD5"/>
    <w:rsid w:val="00E97141"/>
    <w:rsid w:val="00EB0314"/>
    <w:rsid w:val="00EE4D90"/>
    <w:rsid w:val="00EF47BF"/>
    <w:rsid w:val="00F314EA"/>
    <w:rsid w:val="00F44D6D"/>
    <w:rsid w:val="00F66B6B"/>
    <w:rsid w:val="00F7443C"/>
    <w:rsid w:val="00F867B9"/>
    <w:rsid w:val="00FA0A24"/>
    <w:rsid w:val="00FA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1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595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5A1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5A1E03"/>
    <w:rPr>
      <w:sz w:val="18"/>
      <w:szCs w:val="18"/>
    </w:rPr>
  </w:style>
  <w:style w:type="paragraph" w:styleId="a5">
    <w:name w:val="footer"/>
    <w:basedOn w:val="a"/>
    <w:link w:val="Char0"/>
    <w:uiPriority w:val="99"/>
    <w:rsid w:val="005A1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5A1E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2</Pages>
  <Words>159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牟宗敏</dc:creator>
  <cp:keywords/>
  <dc:description/>
  <cp:lastModifiedBy>牟宗敏</cp:lastModifiedBy>
  <cp:revision>117</cp:revision>
  <dcterms:created xsi:type="dcterms:W3CDTF">2013-09-18T03:19:00Z</dcterms:created>
  <dcterms:modified xsi:type="dcterms:W3CDTF">2013-11-04T00:25:00Z</dcterms:modified>
</cp:coreProperties>
</file>