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D8" w:rsidRPr="00ED1756" w:rsidRDefault="00FD544B" w:rsidP="00C34A72">
      <w:pPr>
        <w:jc w:val="center"/>
        <w:rPr>
          <w:rFonts w:asciiTheme="minorEastAsia" w:hAnsiTheme="minorEastAsia"/>
          <w:b/>
          <w:sz w:val="28"/>
          <w:szCs w:val="28"/>
        </w:rPr>
      </w:pPr>
      <w:r w:rsidRPr="00ED1756">
        <w:rPr>
          <w:rFonts w:asciiTheme="minorEastAsia" w:hAnsiTheme="minorEastAsia" w:hint="eastAsia"/>
          <w:b/>
          <w:sz w:val="28"/>
          <w:szCs w:val="28"/>
        </w:rPr>
        <w:t>关于云南大学教育教学改革研究重大项目</w:t>
      </w:r>
      <w:r w:rsidR="00076A69" w:rsidRPr="00ED1756">
        <w:rPr>
          <w:rFonts w:asciiTheme="minorEastAsia" w:hAnsiTheme="minorEastAsia" w:hint="eastAsia"/>
          <w:b/>
          <w:sz w:val="28"/>
          <w:szCs w:val="28"/>
        </w:rPr>
        <w:t>申报</w:t>
      </w:r>
      <w:r w:rsidRPr="00ED1756">
        <w:rPr>
          <w:rFonts w:asciiTheme="minorEastAsia" w:hAnsiTheme="minorEastAsia" w:hint="eastAsia"/>
          <w:b/>
          <w:sz w:val="28"/>
          <w:szCs w:val="28"/>
        </w:rPr>
        <w:t>的补充通知</w:t>
      </w:r>
    </w:p>
    <w:p w:rsidR="00FD544B" w:rsidRPr="00ED1756" w:rsidRDefault="00FD544B" w:rsidP="00ED1756">
      <w:pPr>
        <w:widowControl/>
        <w:spacing w:beforeLines="100" w:line="360" w:lineRule="auto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 xml:space="preserve">各学院、各有关单位： </w:t>
      </w:r>
    </w:p>
    <w:p w:rsidR="003A25A2" w:rsidRPr="00ED1756" w:rsidRDefault="00FD544B" w:rsidP="00FD544B">
      <w:pPr>
        <w:ind w:firstLine="57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hint="eastAsia"/>
          <w:sz w:val="28"/>
          <w:szCs w:val="28"/>
        </w:rPr>
        <w:t>为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进一步</w:t>
      </w:r>
      <w:r w:rsidR="00DA32C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增强</w:t>
      </w:r>
      <w:r w:rsidR="0080240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本科教育教学改革的针对性和实效性，切实加强对学校本科教育教学中的难点问题研究，结合2013年申报及立项情况，经研究，决定针对我校目前本科教育教学中的一些重大问题，</w:t>
      </w:r>
      <w:r w:rsidR="00076A6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面向全校单独申报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，经专家评审通过后立项进行研究。</w:t>
      </w:r>
    </w:p>
    <w:p w:rsidR="00FD544B" w:rsidRPr="00ED1756" w:rsidRDefault="003A25A2" w:rsidP="00ED1756">
      <w:pPr>
        <w:spacing w:beforeLines="100" w:line="360" w:lineRule="auto"/>
        <w:ind w:firstLine="573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一、研究</w:t>
      </w:r>
      <w:r w:rsidR="00076A69" w:rsidRPr="00ED175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内容</w:t>
      </w:r>
    </w:p>
    <w:p w:rsidR="00FD544B" w:rsidRPr="00ED1756" w:rsidRDefault="00FD544B" w:rsidP="00315224">
      <w:pPr>
        <w:spacing w:line="360" w:lineRule="auto"/>
        <w:ind w:firstLineChars="250" w:firstLine="70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1、云南大学人才培养模式</w:t>
      </w:r>
      <w:r w:rsidR="0080240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改革（协</w:t>
      </w:r>
      <w:r w:rsidR="00DA32C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同</w:t>
      </w:r>
      <w:r w:rsidR="0080240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育人、实践育人、科研育人、文化育人）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研究与实践</w:t>
      </w:r>
    </w:p>
    <w:p w:rsidR="00FD544B" w:rsidRPr="00ED1756" w:rsidRDefault="00FD544B" w:rsidP="00FD544B">
      <w:pPr>
        <w:spacing w:line="360" w:lineRule="auto"/>
        <w:ind w:firstLine="64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2、</w:t>
      </w:r>
      <w:r w:rsidR="00FE626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云南大学本科专业建设与调整机制研究</w:t>
      </w:r>
    </w:p>
    <w:p w:rsidR="00F663C0" w:rsidRPr="00ED1756" w:rsidRDefault="00FD544B" w:rsidP="00FD544B">
      <w:pPr>
        <w:spacing w:line="360" w:lineRule="auto"/>
        <w:ind w:firstLine="64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F663C0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云南大学</w:t>
      </w:r>
      <w:r w:rsidR="0080240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本科教学方法的分类改革及实践研究</w:t>
      </w:r>
    </w:p>
    <w:p w:rsidR="00FD544B" w:rsidRPr="00ED1756" w:rsidRDefault="00F663C0" w:rsidP="00FD544B">
      <w:pPr>
        <w:spacing w:line="360" w:lineRule="auto"/>
        <w:ind w:firstLine="64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4、云南大学</w:t>
      </w:r>
      <w:r w:rsidR="0080240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教研室、助教制及导师制改革与实践研究</w:t>
      </w:r>
    </w:p>
    <w:p w:rsidR="00FD544B" w:rsidRPr="00ED1756" w:rsidRDefault="00F663C0" w:rsidP="00FD544B">
      <w:pPr>
        <w:spacing w:line="360" w:lineRule="auto"/>
        <w:ind w:firstLine="64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5、</w:t>
      </w:r>
      <w:r w:rsidR="00FE626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云南大学</w:t>
      </w:r>
      <w:r w:rsidR="00DA32C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本科教学质量和保障体系及长效机制构建研究</w:t>
      </w:r>
    </w:p>
    <w:p w:rsidR="00FD544B" w:rsidRPr="00ED1756" w:rsidRDefault="00F663C0" w:rsidP="00FD544B">
      <w:pPr>
        <w:spacing w:line="360" w:lineRule="auto"/>
        <w:ind w:firstLine="64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6、云南大学</w:t>
      </w:r>
      <w:r w:rsidR="0080240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大学生文化素质教育的现状及对策研究</w:t>
      </w:r>
    </w:p>
    <w:p w:rsidR="003A25A2" w:rsidRPr="00ED1756" w:rsidRDefault="003A25A2" w:rsidP="00ED1756">
      <w:pPr>
        <w:spacing w:beforeLines="100" w:line="360" w:lineRule="auto"/>
        <w:ind w:firstLine="573"/>
        <w:rPr>
          <w:rFonts w:asciiTheme="minorEastAsia" w:hAnsiTheme="minorEastAsia" w:cs="宋体"/>
          <w:b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b/>
          <w:kern w:val="0"/>
          <w:sz w:val="28"/>
          <w:szCs w:val="28"/>
        </w:rPr>
        <w:t>二、申报及立项要求</w:t>
      </w:r>
    </w:p>
    <w:p w:rsidR="00076A69" w:rsidRPr="00ED1756" w:rsidRDefault="00076A69" w:rsidP="00FD544B">
      <w:pPr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r w:rsidR="00FD544B" w:rsidRPr="00ED1756">
        <w:rPr>
          <w:rFonts w:asciiTheme="minorEastAsia" w:hAnsiTheme="minorEastAsia" w:cs="宋体" w:hint="eastAsia"/>
          <w:kern w:val="0"/>
          <w:sz w:val="28"/>
          <w:szCs w:val="28"/>
        </w:rPr>
        <w:t>每个项目研究时间为2年，经费为3万元。</w:t>
      </w:r>
      <w:r w:rsidR="0097505D" w:rsidRPr="00ED1756">
        <w:rPr>
          <w:rFonts w:asciiTheme="minorEastAsia" w:hAnsiTheme="minorEastAsia" w:cs="宋体" w:hint="eastAsia"/>
          <w:kern w:val="0"/>
          <w:sz w:val="28"/>
          <w:szCs w:val="28"/>
        </w:rPr>
        <w:t>计划立项数10项。</w:t>
      </w:r>
    </w:p>
    <w:p w:rsidR="00076A69" w:rsidRPr="00ED1756" w:rsidRDefault="00076A69" w:rsidP="00FD544B">
      <w:pPr>
        <w:ind w:firstLine="57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kern w:val="0"/>
          <w:sz w:val="28"/>
          <w:szCs w:val="28"/>
        </w:rPr>
        <w:t>2、原则上需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我校副高及以上职称的</w:t>
      </w:r>
      <w:r w:rsidR="00DA32C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在职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教师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方可申报</w:t>
      </w:r>
      <w:r w:rsidR="00F22B1C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D544B" w:rsidRPr="00ED1756" w:rsidRDefault="00076A69" w:rsidP="00FD544B">
      <w:pPr>
        <w:ind w:firstLine="570"/>
        <w:rPr>
          <w:rFonts w:asciiTheme="minorEastAsia" w:hAnsiTheme="minorEastAsia" w:cs="宋体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141E11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</w:t>
      </w:r>
      <w:r w:rsidR="00DA32C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书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须明确</w:t>
      </w:r>
      <w:r w:rsidR="00DC754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研究内容和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所解决的</w:t>
      </w:r>
      <w:r w:rsidR="00DC754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实际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问题</w:t>
      </w:r>
      <w:r w:rsidR="00141E11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C754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制订切实可行</w:t>
      </w:r>
      <w:r w:rsidR="00B54D8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实施方案，同时</w:t>
      </w:r>
      <w:r w:rsidR="00141E11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要求项目最终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研究成果</w:t>
      </w:r>
      <w:r w:rsidR="00B54D83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应</w:t>
      </w:r>
      <w:r w:rsidR="00FD544B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契合我校教育教学改革需要，</w:t>
      </w:r>
      <w:r w:rsidR="00141E11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形成</w:t>
      </w:r>
      <w:r w:rsidR="00FD544B" w:rsidRPr="00ED1756">
        <w:rPr>
          <w:rFonts w:asciiTheme="minorEastAsia" w:hAnsiTheme="minorEastAsia" w:cs="宋体" w:hint="eastAsia"/>
          <w:kern w:val="0"/>
          <w:sz w:val="28"/>
          <w:szCs w:val="28"/>
        </w:rPr>
        <w:t>具有可操作性、应用性、推广性的实际问题解决方案或咨询报告等。</w:t>
      </w:r>
    </w:p>
    <w:p w:rsidR="003A25A2" w:rsidRPr="00ED1756" w:rsidRDefault="003A25A2" w:rsidP="00ED1756">
      <w:pPr>
        <w:widowControl/>
        <w:spacing w:beforeLines="100" w:line="360" w:lineRule="auto"/>
        <w:ind w:firstLine="561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三、材料提交事项</w:t>
      </w:r>
    </w:p>
    <w:p w:rsidR="00FD544B" w:rsidRPr="00ED1756" w:rsidRDefault="00FD544B" w:rsidP="00FD544B">
      <w:pPr>
        <w:widowControl/>
        <w:ind w:firstLine="563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请</w:t>
      </w:r>
      <w:r w:rsidR="0043661A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申请人</w:t>
      </w:r>
      <w:r w:rsidR="004C141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认真填写《云南大学教育教学改革研究项目立项申请书》（附件），于2014年4月</w:t>
      </w:r>
      <w:r w:rsidR="0097505D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30</w:t>
      </w:r>
      <w:r w:rsidR="004C141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日（星期</w:t>
      </w:r>
      <w:r w:rsidR="0097505D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</w:t>
      </w:r>
      <w:r w:rsidR="004C141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）下午5：00前，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将</w:t>
      </w:r>
      <w:r w:rsidR="004C141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《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申请书</w:t>
      </w:r>
      <w:r w:rsidR="004C141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》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一式5份，</w:t>
      </w:r>
      <w:r w:rsidR="004C1419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由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单位审核并填写推荐意见后，报送教务处教学研究科（电子版材料同时发送jxyj@ynu.edu.cn），逾期不予受理。联系人：王帆，联系电话：65033907。</w:t>
      </w:r>
    </w:p>
    <w:p w:rsidR="00FD544B" w:rsidRPr="00ED1756" w:rsidRDefault="00FD544B" w:rsidP="00FD544B">
      <w:pPr>
        <w:widowControl/>
        <w:ind w:firstLine="563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FD544B" w:rsidRPr="00ED1756" w:rsidRDefault="00FD544B" w:rsidP="00FD544B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FD544B" w:rsidRPr="00ED1756" w:rsidRDefault="00FD544B" w:rsidP="00FD544B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附件：云南大学教育教学改革研究项目立项申请书</w:t>
      </w:r>
      <w:r w:rsidR="0097505D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（单列课题）</w:t>
      </w:r>
    </w:p>
    <w:p w:rsidR="00FD544B" w:rsidRPr="00ED1756" w:rsidRDefault="00FD544B" w:rsidP="00FD544B">
      <w:pPr>
        <w:ind w:right="56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FD544B" w:rsidRPr="00ED1756" w:rsidRDefault="00FD544B" w:rsidP="00FD544B">
      <w:pPr>
        <w:ind w:right="56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FD544B" w:rsidRPr="00ED1756" w:rsidRDefault="00FD544B" w:rsidP="00FD544B">
      <w:pPr>
        <w:ind w:right="56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教务处</w:t>
      </w:r>
    </w:p>
    <w:p w:rsidR="00FD544B" w:rsidRPr="00ED1756" w:rsidRDefault="00FD544B" w:rsidP="00FD544B">
      <w:pPr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ED1756">
        <w:rPr>
          <w:rFonts w:asciiTheme="minorEastAsia" w:hAnsiTheme="minorEastAsia" w:cs="宋体"/>
          <w:color w:val="000000"/>
          <w:kern w:val="0"/>
          <w:sz w:val="28"/>
          <w:szCs w:val="28"/>
        </w:rPr>
        <w:t>201</w:t>
      </w:r>
      <w:r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ED1756">
        <w:rPr>
          <w:rFonts w:asciiTheme="minorEastAsia" w:hAnsiTheme="minorEastAsia" w:cs="宋体"/>
          <w:color w:val="000000"/>
          <w:kern w:val="0"/>
          <w:sz w:val="28"/>
          <w:szCs w:val="28"/>
        </w:rPr>
        <w:t>年</w:t>
      </w:r>
      <w:r w:rsidR="00BF4FF2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Pr="00ED1756">
        <w:rPr>
          <w:rFonts w:asciiTheme="minorEastAsia" w:hAnsiTheme="minorEastAsia" w:cs="宋体"/>
          <w:color w:val="000000"/>
          <w:kern w:val="0"/>
          <w:sz w:val="28"/>
          <w:szCs w:val="28"/>
        </w:rPr>
        <w:t>月</w:t>
      </w:r>
      <w:r w:rsidR="007B2898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97505D" w:rsidRPr="00ED175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</w:t>
      </w:r>
      <w:r w:rsidRPr="00ED1756">
        <w:rPr>
          <w:rFonts w:asciiTheme="minorEastAsia" w:hAnsiTheme="minorEastAsia" w:cs="宋体"/>
          <w:color w:val="000000"/>
          <w:kern w:val="0"/>
          <w:sz w:val="28"/>
          <w:szCs w:val="28"/>
        </w:rPr>
        <w:t>日</w:t>
      </w:r>
    </w:p>
    <w:p w:rsidR="00FD544B" w:rsidRPr="00FD544B" w:rsidRDefault="00FD544B" w:rsidP="00FD544B">
      <w:pPr>
        <w:ind w:firstLine="57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FD544B" w:rsidRPr="00FD544B" w:rsidSect="0069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3EA" w:rsidRDefault="004C03EA" w:rsidP="00FD544B">
      <w:r>
        <w:separator/>
      </w:r>
    </w:p>
  </w:endnote>
  <w:endnote w:type="continuationSeparator" w:id="1">
    <w:p w:rsidR="004C03EA" w:rsidRDefault="004C03EA" w:rsidP="00FD5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3EA" w:rsidRDefault="004C03EA" w:rsidP="00FD544B">
      <w:r>
        <w:separator/>
      </w:r>
    </w:p>
  </w:footnote>
  <w:footnote w:type="continuationSeparator" w:id="1">
    <w:p w:rsidR="004C03EA" w:rsidRDefault="004C03EA" w:rsidP="00FD5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44B"/>
    <w:rsid w:val="00076A69"/>
    <w:rsid w:val="00141E11"/>
    <w:rsid w:val="00145232"/>
    <w:rsid w:val="001E7321"/>
    <w:rsid w:val="0027784A"/>
    <w:rsid w:val="00315224"/>
    <w:rsid w:val="00330857"/>
    <w:rsid w:val="003619BB"/>
    <w:rsid w:val="003A25A2"/>
    <w:rsid w:val="0043661A"/>
    <w:rsid w:val="004639BA"/>
    <w:rsid w:val="004C03EA"/>
    <w:rsid w:val="004C1419"/>
    <w:rsid w:val="0055149C"/>
    <w:rsid w:val="00694FD8"/>
    <w:rsid w:val="006E6725"/>
    <w:rsid w:val="006F3968"/>
    <w:rsid w:val="007B2898"/>
    <w:rsid w:val="007D3836"/>
    <w:rsid w:val="00802402"/>
    <w:rsid w:val="0086091D"/>
    <w:rsid w:val="00875A24"/>
    <w:rsid w:val="00877193"/>
    <w:rsid w:val="0097505D"/>
    <w:rsid w:val="009F4162"/>
    <w:rsid w:val="00A108BF"/>
    <w:rsid w:val="00B47FC5"/>
    <w:rsid w:val="00B54D83"/>
    <w:rsid w:val="00BF4FF2"/>
    <w:rsid w:val="00C34A72"/>
    <w:rsid w:val="00C86754"/>
    <w:rsid w:val="00D456C6"/>
    <w:rsid w:val="00DA32C2"/>
    <w:rsid w:val="00DA55CB"/>
    <w:rsid w:val="00DC7543"/>
    <w:rsid w:val="00ED1756"/>
    <w:rsid w:val="00F22B1C"/>
    <w:rsid w:val="00F50678"/>
    <w:rsid w:val="00F663C0"/>
    <w:rsid w:val="00F9660D"/>
    <w:rsid w:val="00FB2FC8"/>
    <w:rsid w:val="00FD544B"/>
    <w:rsid w:val="00FE3E1A"/>
    <w:rsid w:val="00FE497D"/>
    <w:rsid w:val="00FE6263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4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4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2014-03-02T23:35:00Z</dcterms:created>
  <dcterms:modified xsi:type="dcterms:W3CDTF">2014-04-17T03:09:00Z</dcterms:modified>
</cp:coreProperties>
</file>